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402F0" w14:textId="77777777" w:rsidR="00D417E2" w:rsidRDefault="001A5575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>Order</w:t>
      </w:r>
      <w:r w:rsidR="00D417E2">
        <w:rPr>
          <w:rFonts w:ascii="Arial" w:hAnsi="Arial" w:cs="Arial"/>
          <w:caps w:val="0"/>
          <w:sz w:val="32"/>
          <w:szCs w:val="24"/>
        </w:rPr>
        <w:t xml:space="preserve"> Schedule 10 </w:t>
      </w:r>
      <w:r w:rsidR="00D417E2" w:rsidRPr="00A8551E">
        <w:rPr>
          <w:rFonts w:ascii="Arial" w:hAnsi="Arial" w:cs="Arial"/>
          <w:caps w:val="0"/>
          <w:sz w:val="32"/>
          <w:szCs w:val="24"/>
        </w:rPr>
        <w:t>(</w:t>
      </w:r>
      <w:r w:rsidR="00D417E2">
        <w:rPr>
          <w:rFonts w:ascii="Arial" w:hAnsi="Arial" w:cs="Arial"/>
          <w:caps w:val="0"/>
          <w:sz w:val="32"/>
          <w:szCs w:val="24"/>
        </w:rPr>
        <w:t>Exit Management</w:t>
      </w:r>
      <w:r w:rsidR="00D417E2" w:rsidRPr="00A8551E">
        <w:rPr>
          <w:rFonts w:ascii="Arial" w:hAnsi="Arial" w:cs="Arial"/>
          <w:caps w:val="0"/>
          <w:sz w:val="32"/>
          <w:szCs w:val="24"/>
        </w:rPr>
        <w:t>)</w:t>
      </w:r>
    </w:p>
    <w:p w14:paraId="1F5D6BB4" w14:textId="3ACD1473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</w:t>
      </w:r>
      <w:r w:rsidRPr="00125033">
        <w:rPr>
          <w:rFonts w:ascii="Arial" w:hAnsi="Arial" w:cs="Arial"/>
          <w:sz w:val="24"/>
          <w:szCs w:val="24"/>
        </w:rPr>
        <w:t>20 (twenty</w:t>
      </w:r>
      <w:r>
        <w:rPr>
          <w:rFonts w:ascii="Arial" w:hAnsi="Arial" w:cs="Arial"/>
          <w:sz w:val="24"/>
          <w:szCs w:val="24"/>
        </w:rPr>
        <w:t>) working days of the Start 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 w:rsidR="009B46D6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the Buyer</w:t>
      </w:r>
      <w:r w:rsidR="00DA20DE">
        <w:rPr>
          <w:rFonts w:ascii="Arial" w:hAnsi="Arial" w:cs="Arial"/>
          <w:sz w:val="24"/>
          <w:szCs w:val="24"/>
        </w:rPr>
        <w:t>’s Approval</w:t>
      </w:r>
      <w:r>
        <w:rPr>
          <w:rFonts w:ascii="Arial" w:hAnsi="Arial" w:cs="Arial"/>
          <w:sz w:val="24"/>
          <w:szCs w:val="24"/>
        </w:rPr>
        <w:t xml:space="preserve">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</w:t>
      </w:r>
      <w:r w:rsidR="001A5575">
        <w:rPr>
          <w:rFonts w:ascii="Arial" w:hAnsi="Arial" w:cs="Arial"/>
          <w:sz w:val="24"/>
          <w:szCs w:val="24"/>
        </w:rPr>
        <w:t xml:space="preserve"> at the end of the Order Contract</w:t>
      </w:r>
      <w:r w:rsidRPr="00656B65">
        <w:rPr>
          <w:rFonts w:ascii="Arial" w:hAnsi="Arial" w:cs="Arial"/>
          <w:sz w:val="24"/>
          <w:szCs w:val="24"/>
        </w:rPr>
        <w:t>.</w:t>
      </w:r>
      <w:r w:rsidR="00DA20DE">
        <w:rPr>
          <w:rFonts w:ascii="Arial" w:hAnsi="Arial" w:cs="Arial"/>
          <w:sz w:val="24"/>
          <w:szCs w:val="24"/>
        </w:rPr>
        <w:t xml:space="preserve"> </w:t>
      </w:r>
      <w:r w:rsidR="00DA20DE" w:rsidRPr="00DA20DE">
        <w:rPr>
          <w:rFonts w:ascii="Arial" w:hAnsi="Arial" w:cs="Arial"/>
          <w:sz w:val="24"/>
          <w:szCs w:val="24"/>
        </w:rPr>
        <w:t>The Buyer shall not unreasonably withhold Approval of the draft provided that the Supplier shall incorporate the Buyer’s reasonable requirements in it</w:t>
      </w:r>
    </w:p>
    <w:p w14:paraId="5DF98C9D" w14:textId="03E5BCB5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</w:t>
      </w:r>
      <w:r w:rsidR="001A5575">
        <w:rPr>
          <w:rFonts w:ascii="Arial" w:hAnsi="Arial" w:cs="Arial"/>
          <w:sz w:val="24"/>
          <w:szCs w:val="24"/>
        </w:rPr>
        <w:t>Order C</w:t>
      </w:r>
      <w:r w:rsidRPr="00656B65">
        <w:rPr>
          <w:rFonts w:ascii="Arial" w:hAnsi="Arial" w:cs="Arial"/>
          <w:sz w:val="24"/>
          <w:szCs w:val="24"/>
        </w:rPr>
        <w:t xml:space="preserve">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49945407" w14:textId="41712663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5A686715" w14:textId="2C09269A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 </w:t>
      </w:r>
      <w:r w:rsidR="00334457" w:rsidRPr="00656B65">
        <w:rPr>
          <w:rFonts w:ascii="Arial" w:hAnsi="Arial" w:cs="Arial"/>
          <w:sz w:val="24"/>
          <w:szCs w:val="24"/>
        </w:rPr>
        <w:t>the transfer to the Buyer of any technical information, instructions, manuals and code reasonably required by the Buyer to enable a smooth migration from the Supplier</w:t>
      </w:r>
    </w:p>
    <w:p w14:paraId="724788F6" w14:textId="060F597D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</w:t>
      </w:r>
      <w:r w:rsidR="00334457" w:rsidRPr="00656B65">
        <w:rPr>
          <w:rFonts w:ascii="Arial" w:hAnsi="Arial" w:cs="Arial"/>
          <w:sz w:val="24"/>
          <w:szCs w:val="24"/>
        </w:rPr>
        <w:t xml:space="preserve">the strategy for export and migration of Buyer </w:t>
      </w:r>
      <w:r w:rsidR="00334457">
        <w:rPr>
          <w:rFonts w:ascii="Arial" w:hAnsi="Arial" w:cs="Arial"/>
          <w:sz w:val="24"/>
          <w:szCs w:val="24"/>
        </w:rPr>
        <w:t>d</w:t>
      </w:r>
      <w:r w:rsidR="00334457" w:rsidRPr="00656B65">
        <w:rPr>
          <w:rFonts w:ascii="Arial" w:hAnsi="Arial" w:cs="Arial"/>
          <w:sz w:val="24"/>
          <w:szCs w:val="24"/>
        </w:rPr>
        <w:t xml:space="preserve">ata from </w:t>
      </w:r>
      <w:r w:rsidR="001A5575">
        <w:rPr>
          <w:rFonts w:ascii="Arial" w:hAnsi="Arial" w:cs="Arial"/>
          <w:sz w:val="24"/>
          <w:szCs w:val="24"/>
        </w:rPr>
        <w:t>any relevant</w:t>
      </w:r>
      <w:r w:rsidR="00334457" w:rsidRPr="00656B65">
        <w:rPr>
          <w:rFonts w:ascii="Arial" w:hAnsi="Arial" w:cs="Arial"/>
          <w:sz w:val="24"/>
          <w:szCs w:val="24"/>
        </w:rPr>
        <w:t xml:space="preserve"> Supplier system to the Buyer or a </w:t>
      </w:r>
      <w:r w:rsidR="00334457">
        <w:rPr>
          <w:rFonts w:ascii="Arial" w:hAnsi="Arial" w:cs="Arial"/>
          <w:sz w:val="24"/>
          <w:szCs w:val="24"/>
        </w:rPr>
        <w:t>R</w:t>
      </w:r>
      <w:r w:rsidR="00334457" w:rsidRPr="00656B65">
        <w:rPr>
          <w:rFonts w:ascii="Arial" w:hAnsi="Arial" w:cs="Arial"/>
          <w:sz w:val="24"/>
          <w:szCs w:val="24"/>
        </w:rPr>
        <w:t xml:space="preserve">eplacement </w:t>
      </w:r>
      <w:r w:rsidR="00334457">
        <w:rPr>
          <w:rFonts w:ascii="Arial" w:hAnsi="Arial" w:cs="Arial"/>
          <w:sz w:val="24"/>
          <w:szCs w:val="24"/>
        </w:rPr>
        <w:t>S</w:t>
      </w:r>
      <w:r w:rsidR="00334457"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3D5E3AA1" w14:textId="4E13FA5A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 w:rsidR="001A5575">
        <w:rPr>
          <w:rFonts w:ascii="Arial" w:hAnsi="Arial" w:cs="Arial"/>
          <w:sz w:val="24"/>
          <w:szCs w:val="24"/>
        </w:rPr>
        <w:t>New</w:t>
      </w:r>
      <w:r w:rsidRPr="00656B65">
        <w:rPr>
          <w:rFonts w:ascii="Arial" w:hAnsi="Arial" w:cs="Arial"/>
          <w:sz w:val="24"/>
          <w:szCs w:val="24"/>
        </w:rPr>
        <w:t xml:space="preserve"> IPR items to the Buyer or a </w:t>
      </w:r>
      <w:r w:rsidR="00D91FB0"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 w:rsidR="00D91FB0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</w:t>
      </w:r>
    </w:p>
    <w:p w14:paraId="62FC16AA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7BFE7256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6B7553BC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</w:t>
      </w:r>
      <w:r w:rsidR="001A5575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ervice during the exit period and an orderly transition</w:t>
      </w:r>
      <w:r w:rsidR="001A5575">
        <w:rPr>
          <w:rFonts w:ascii="Arial" w:hAnsi="Arial" w:cs="Arial"/>
          <w:sz w:val="24"/>
          <w:szCs w:val="24"/>
        </w:rPr>
        <w:t xml:space="preserve"> to the Buyer or a Replacement Supplier.</w:t>
      </w:r>
    </w:p>
    <w:p w14:paraId="0F1A554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00472426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51C3B" w14:textId="77777777" w:rsidR="00556F74" w:rsidRDefault="00556F74">
      <w:pPr>
        <w:spacing w:after="0" w:line="240" w:lineRule="auto"/>
      </w:pPr>
      <w:r>
        <w:separator/>
      </w:r>
    </w:p>
  </w:endnote>
  <w:endnote w:type="continuationSeparator" w:id="0">
    <w:p w14:paraId="6A9BC7B1" w14:textId="77777777" w:rsidR="00556F74" w:rsidRDefault="0055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26653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B8097" w14:textId="77777777" w:rsidR="00335063" w:rsidRDefault="00335063" w:rsidP="00335063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4AE0F899" w14:textId="77777777" w:rsidR="00335063" w:rsidRDefault="00335063" w:rsidP="00335063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1EA63661" w14:textId="56BA337A" w:rsidR="00335063" w:rsidRDefault="003350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E54241" w14:textId="31A1938C" w:rsidR="006C4CF6" w:rsidRPr="00E77F5A" w:rsidRDefault="006C4CF6" w:rsidP="00FB41BB">
    <w:pPr>
      <w:pStyle w:val="Foo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B85A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4BE91CDA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904ADF6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3929D3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Model Version :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AAF84" w14:textId="77777777" w:rsidR="00556F74" w:rsidRDefault="00556F74">
      <w:pPr>
        <w:spacing w:after="0" w:line="240" w:lineRule="auto"/>
      </w:pPr>
      <w:r>
        <w:separator/>
      </w:r>
    </w:p>
  </w:footnote>
  <w:footnote w:type="continuationSeparator" w:id="0">
    <w:p w14:paraId="6454F2A2" w14:textId="77777777" w:rsidR="00556F74" w:rsidRDefault="0055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F0501" w14:textId="77777777" w:rsidR="006C4CF6" w:rsidRPr="00E77F5A" w:rsidRDefault="001A5575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A46384" w:rsidRPr="00E77F5A">
      <w:rPr>
        <w:rFonts w:ascii="Arial" w:hAnsi="Arial" w:cs="Arial"/>
        <w:b/>
        <w:sz w:val="20"/>
      </w:rPr>
      <w:t xml:space="preserve"> Schedule 10 (Exit Management)</w:t>
    </w:r>
  </w:p>
  <w:p w14:paraId="3F1A8879" w14:textId="7448737A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001990">
      <w:rPr>
        <w:rFonts w:ascii="Arial" w:hAnsi="Arial" w:cs="Arial"/>
        <w:sz w:val="20"/>
        <w:szCs w:val="16"/>
        <w:lang w:eastAsia="en-GB"/>
      </w:rPr>
      <w:t>2020</w:t>
    </w:r>
  </w:p>
  <w:p w14:paraId="77F256D5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01990"/>
    <w:rsid w:val="00016A92"/>
    <w:rsid w:val="00125033"/>
    <w:rsid w:val="001A5575"/>
    <w:rsid w:val="00280060"/>
    <w:rsid w:val="002B6E9C"/>
    <w:rsid w:val="002C185E"/>
    <w:rsid w:val="002E6A5D"/>
    <w:rsid w:val="00302B3A"/>
    <w:rsid w:val="00334457"/>
    <w:rsid w:val="00335063"/>
    <w:rsid w:val="00385B5D"/>
    <w:rsid w:val="00446BE0"/>
    <w:rsid w:val="00464385"/>
    <w:rsid w:val="00512381"/>
    <w:rsid w:val="00556F74"/>
    <w:rsid w:val="00580A08"/>
    <w:rsid w:val="005A3F67"/>
    <w:rsid w:val="006C0931"/>
    <w:rsid w:val="006C4CF6"/>
    <w:rsid w:val="00711F0E"/>
    <w:rsid w:val="007B412D"/>
    <w:rsid w:val="007D5450"/>
    <w:rsid w:val="00814C08"/>
    <w:rsid w:val="00883C92"/>
    <w:rsid w:val="008B613F"/>
    <w:rsid w:val="008D730C"/>
    <w:rsid w:val="00907B66"/>
    <w:rsid w:val="009121FB"/>
    <w:rsid w:val="00920ADA"/>
    <w:rsid w:val="00972DE8"/>
    <w:rsid w:val="00996640"/>
    <w:rsid w:val="009A2F4A"/>
    <w:rsid w:val="009B46D6"/>
    <w:rsid w:val="00A46384"/>
    <w:rsid w:val="00A52A65"/>
    <w:rsid w:val="00A5351B"/>
    <w:rsid w:val="00A67839"/>
    <w:rsid w:val="00AD4C94"/>
    <w:rsid w:val="00B47AF4"/>
    <w:rsid w:val="00BA5C74"/>
    <w:rsid w:val="00BA6A00"/>
    <w:rsid w:val="00C1743F"/>
    <w:rsid w:val="00CD140D"/>
    <w:rsid w:val="00CF75D9"/>
    <w:rsid w:val="00D417E2"/>
    <w:rsid w:val="00D63C1F"/>
    <w:rsid w:val="00D91FB0"/>
    <w:rsid w:val="00DA20DE"/>
    <w:rsid w:val="00DB7F61"/>
    <w:rsid w:val="00DF76C2"/>
    <w:rsid w:val="00E11A91"/>
    <w:rsid w:val="00E13C6E"/>
    <w:rsid w:val="00E523C9"/>
    <w:rsid w:val="00E77F5A"/>
    <w:rsid w:val="00ED77BE"/>
    <w:rsid w:val="00F338BE"/>
    <w:rsid w:val="00F51B38"/>
    <w:rsid w:val="00F60252"/>
    <w:rsid w:val="00F72481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73BF2C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F6CB-7DC0-46DB-A6AB-F4A08605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Rhedyn Griffiths - UK SBS</cp:lastModifiedBy>
  <cp:revision>3</cp:revision>
  <cp:lastPrinted>2020-01-08T12:30:00Z</cp:lastPrinted>
  <dcterms:created xsi:type="dcterms:W3CDTF">2022-03-23T15:01:00Z</dcterms:created>
  <dcterms:modified xsi:type="dcterms:W3CDTF">2023-10-12T09:25:00Z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  <property fmtid="{D5CDD505-2E9C-101B-9397-08002B2CF9AE}" pid="7" name="MSIP_Label_72408bec-6efb-47bd-b9dc-9f250af91ce7_Enabled">
    <vt:lpwstr>true</vt:lpwstr>
  </property>
  <property fmtid="{D5CDD505-2E9C-101B-9397-08002B2CF9AE}" pid="8" name="MSIP_Label_72408bec-6efb-47bd-b9dc-9f250af91ce7_SetDate">
    <vt:lpwstr>2023-10-12T09:24:55Z</vt:lpwstr>
  </property>
  <property fmtid="{D5CDD505-2E9C-101B-9397-08002B2CF9AE}" pid="9" name="MSIP_Label_72408bec-6efb-47bd-b9dc-9f250af91ce7_Method">
    <vt:lpwstr>Standard</vt:lpwstr>
  </property>
  <property fmtid="{D5CDD505-2E9C-101B-9397-08002B2CF9AE}" pid="10" name="MSIP_Label_72408bec-6efb-47bd-b9dc-9f250af91ce7_Name">
    <vt:lpwstr>72408bec-6efb-47bd-b9dc-9f250af91ce7</vt:lpwstr>
  </property>
  <property fmtid="{D5CDD505-2E9C-101B-9397-08002B2CF9AE}" pid="11" name="MSIP_Label_72408bec-6efb-47bd-b9dc-9f250af91ce7_SiteId">
    <vt:lpwstr>2dcfd016-f9df-488c-b16b-68345b59afb7</vt:lpwstr>
  </property>
  <property fmtid="{D5CDD505-2E9C-101B-9397-08002B2CF9AE}" pid="12" name="MSIP_Label_72408bec-6efb-47bd-b9dc-9f250af91ce7_ActionId">
    <vt:lpwstr>760ca125-1fe5-4dcc-8954-d6cfba3f016e</vt:lpwstr>
  </property>
  <property fmtid="{D5CDD505-2E9C-101B-9397-08002B2CF9AE}" pid="13" name="MSIP_Label_72408bec-6efb-47bd-b9dc-9f250af91ce7_ContentBits">
    <vt:lpwstr>3</vt:lpwstr>
  </property>
</Properties>
</file>